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AA6" w:rsidRPr="00347B69" w:rsidRDefault="00367AA6" w:rsidP="00367AA6">
      <w:pPr>
        <w:jc w:val="center"/>
        <w:rPr>
          <w:b/>
          <w:sz w:val="24"/>
          <w:szCs w:val="24"/>
          <w:vertAlign w:val="superscript"/>
        </w:rPr>
      </w:pPr>
      <w:r w:rsidRPr="00367AA6">
        <w:rPr>
          <w:b/>
          <w:sz w:val="24"/>
          <w:szCs w:val="24"/>
        </w:rPr>
        <w:t>Об индексе цен производителей промышленных товаров</w:t>
      </w:r>
      <w:r w:rsidR="00347B69">
        <w:rPr>
          <w:rStyle w:val="a7"/>
          <w:b/>
          <w:sz w:val="24"/>
          <w:szCs w:val="24"/>
        </w:rPr>
        <w:footnoteReference w:id="1"/>
      </w:r>
      <w:r w:rsidR="00347B69">
        <w:rPr>
          <w:b/>
          <w:sz w:val="24"/>
          <w:szCs w:val="24"/>
          <w:vertAlign w:val="superscript"/>
        </w:rPr>
        <w:t>)</w:t>
      </w:r>
    </w:p>
    <w:p w:rsidR="00367AA6" w:rsidRPr="00367AA6" w:rsidRDefault="00367AA6" w:rsidP="00367AA6">
      <w:pPr>
        <w:jc w:val="both"/>
        <w:rPr>
          <w:b/>
          <w:sz w:val="24"/>
          <w:szCs w:val="24"/>
        </w:rPr>
      </w:pPr>
    </w:p>
    <w:p w:rsidR="00E52251" w:rsidRPr="00B8235D" w:rsidRDefault="00E52251" w:rsidP="00C015EF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E52251">
        <w:rPr>
          <w:color w:val="000000"/>
          <w:sz w:val="24"/>
          <w:szCs w:val="24"/>
        </w:rPr>
        <w:t xml:space="preserve">В </w:t>
      </w:r>
      <w:r w:rsidR="00592ED6">
        <w:rPr>
          <w:color w:val="000000"/>
          <w:sz w:val="24"/>
          <w:szCs w:val="24"/>
        </w:rPr>
        <w:t>ок</w:t>
      </w:r>
      <w:r w:rsidR="0078735C">
        <w:rPr>
          <w:color w:val="000000"/>
          <w:sz w:val="24"/>
          <w:szCs w:val="24"/>
        </w:rPr>
        <w:t>тябр</w:t>
      </w:r>
      <w:r w:rsidRPr="00E52251">
        <w:rPr>
          <w:color w:val="000000"/>
          <w:sz w:val="24"/>
          <w:szCs w:val="24"/>
        </w:rPr>
        <w:t>е 20</w:t>
      </w:r>
      <w:r w:rsidR="00AF5689">
        <w:rPr>
          <w:color w:val="000000"/>
          <w:sz w:val="24"/>
          <w:szCs w:val="24"/>
        </w:rPr>
        <w:t>2</w:t>
      </w:r>
      <w:r w:rsidR="000758AB">
        <w:rPr>
          <w:color w:val="000000"/>
          <w:sz w:val="24"/>
          <w:szCs w:val="24"/>
        </w:rPr>
        <w:t>1</w:t>
      </w:r>
      <w:r w:rsidRPr="00E52251">
        <w:rPr>
          <w:color w:val="000000"/>
          <w:sz w:val="24"/>
          <w:szCs w:val="24"/>
        </w:rPr>
        <w:t xml:space="preserve"> г. по сравнению с </w:t>
      </w:r>
      <w:r w:rsidR="00592ED6">
        <w:rPr>
          <w:color w:val="000000"/>
          <w:sz w:val="24"/>
          <w:szCs w:val="24"/>
        </w:rPr>
        <w:t>сентябрем</w:t>
      </w:r>
      <w:r w:rsidRPr="00E52251">
        <w:rPr>
          <w:color w:val="000000"/>
          <w:sz w:val="24"/>
          <w:szCs w:val="24"/>
        </w:rPr>
        <w:t xml:space="preserve"> 20</w:t>
      </w:r>
      <w:r w:rsidR="00AF5689">
        <w:rPr>
          <w:color w:val="000000"/>
          <w:sz w:val="24"/>
          <w:szCs w:val="24"/>
        </w:rPr>
        <w:t>2</w:t>
      </w:r>
      <w:r w:rsidR="000758AB">
        <w:rPr>
          <w:color w:val="000000"/>
          <w:sz w:val="24"/>
          <w:szCs w:val="24"/>
        </w:rPr>
        <w:t>1</w:t>
      </w:r>
      <w:r w:rsidR="00005422">
        <w:rPr>
          <w:color w:val="000000"/>
          <w:sz w:val="24"/>
          <w:szCs w:val="24"/>
        </w:rPr>
        <w:t xml:space="preserve"> </w:t>
      </w:r>
      <w:r w:rsidRPr="00E52251">
        <w:rPr>
          <w:color w:val="000000"/>
          <w:sz w:val="24"/>
          <w:szCs w:val="24"/>
        </w:rPr>
        <w:t>г.</w:t>
      </w:r>
      <w:r w:rsidR="00005422">
        <w:rPr>
          <w:color w:val="000000"/>
          <w:sz w:val="24"/>
          <w:szCs w:val="24"/>
        </w:rPr>
        <w:t xml:space="preserve"> </w:t>
      </w:r>
      <w:r w:rsidRPr="00E52251">
        <w:rPr>
          <w:color w:val="000000"/>
          <w:sz w:val="24"/>
          <w:szCs w:val="24"/>
        </w:rPr>
        <w:t xml:space="preserve">индекс цен производителей промышленных товаров, по предварительным данным, составил </w:t>
      </w:r>
      <w:r w:rsidR="007F6C45">
        <w:rPr>
          <w:color w:val="000000"/>
          <w:sz w:val="24"/>
          <w:szCs w:val="24"/>
        </w:rPr>
        <w:t>10</w:t>
      </w:r>
      <w:r w:rsidR="0078735C">
        <w:rPr>
          <w:color w:val="000000"/>
          <w:sz w:val="24"/>
          <w:szCs w:val="24"/>
        </w:rPr>
        <w:t>2</w:t>
      </w:r>
      <w:r w:rsidR="00D106F8">
        <w:rPr>
          <w:color w:val="000000"/>
          <w:sz w:val="24"/>
          <w:szCs w:val="24"/>
        </w:rPr>
        <w:t>,</w:t>
      </w:r>
      <w:r w:rsidR="00513318">
        <w:rPr>
          <w:color w:val="000000"/>
          <w:sz w:val="24"/>
          <w:szCs w:val="24"/>
        </w:rPr>
        <w:t xml:space="preserve">1 </w:t>
      </w:r>
      <w:r w:rsidRPr="00E52251">
        <w:rPr>
          <w:color w:val="000000"/>
          <w:sz w:val="24"/>
          <w:szCs w:val="24"/>
        </w:rPr>
        <w:t>%</w:t>
      </w:r>
      <w:r w:rsidR="00005422">
        <w:rPr>
          <w:color w:val="000000"/>
          <w:sz w:val="24"/>
          <w:szCs w:val="24"/>
        </w:rPr>
        <w:t>, по сравнению с декабрем 20</w:t>
      </w:r>
      <w:r w:rsidR="000758AB">
        <w:rPr>
          <w:color w:val="000000"/>
          <w:sz w:val="24"/>
          <w:szCs w:val="24"/>
        </w:rPr>
        <w:t>20</w:t>
      </w:r>
      <w:r w:rsidR="00005422">
        <w:rPr>
          <w:color w:val="000000"/>
          <w:sz w:val="24"/>
          <w:szCs w:val="24"/>
        </w:rPr>
        <w:t xml:space="preserve"> г. – </w:t>
      </w:r>
      <w:r w:rsidR="00513318">
        <w:rPr>
          <w:color w:val="000000"/>
          <w:sz w:val="24"/>
          <w:szCs w:val="24"/>
        </w:rPr>
        <w:t xml:space="preserve">117,2 </w:t>
      </w:r>
      <w:r w:rsidR="00005422" w:rsidRPr="00B8235D">
        <w:rPr>
          <w:color w:val="000000"/>
          <w:sz w:val="24"/>
          <w:szCs w:val="24"/>
        </w:rPr>
        <w:t>%</w:t>
      </w:r>
    </w:p>
    <w:p w:rsidR="00367AA6" w:rsidRPr="007C69B3" w:rsidRDefault="00367AA6" w:rsidP="00BB6F3E">
      <w:pPr>
        <w:spacing w:after="120"/>
        <w:ind w:left="360" w:right="850"/>
        <w:jc w:val="right"/>
        <w:rPr>
          <w:sz w:val="24"/>
          <w:szCs w:val="24"/>
        </w:rPr>
      </w:pPr>
      <w:r w:rsidRPr="007C69B3">
        <w:rPr>
          <w:sz w:val="24"/>
          <w:szCs w:val="24"/>
        </w:rPr>
        <w:t>на конец периода, в процентах</w:t>
      </w:r>
    </w:p>
    <w:tbl>
      <w:tblPr>
        <w:tblW w:w="8595" w:type="dxa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1260"/>
        <w:gridCol w:w="1206"/>
        <w:gridCol w:w="1255"/>
        <w:gridCol w:w="1346"/>
      </w:tblGrid>
      <w:tr w:rsidR="00367AA6" w:rsidRPr="007C69B3" w:rsidTr="00B54391">
        <w:trPr>
          <w:tblHeader/>
        </w:trPr>
        <w:tc>
          <w:tcPr>
            <w:tcW w:w="3528" w:type="dxa"/>
            <w:vMerge w:val="restart"/>
            <w:shd w:val="clear" w:color="auto" w:fill="D9D9D9" w:themeFill="background1" w:themeFillShade="D9"/>
          </w:tcPr>
          <w:p w:rsidR="00367AA6" w:rsidRPr="007C69B3" w:rsidRDefault="00367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1" w:type="dxa"/>
            <w:gridSpan w:val="3"/>
            <w:shd w:val="clear" w:color="auto" w:fill="D9D9D9" w:themeFill="background1" w:themeFillShade="D9"/>
          </w:tcPr>
          <w:p w:rsidR="00367AA6" w:rsidRPr="007C69B3" w:rsidRDefault="00592ED6" w:rsidP="005F2D5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Ок</w:t>
            </w:r>
            <w:r w:rsidR="0078735C">
              <w:rPr>
                <w:i/>
                <w:sz w:val="24"/>
                <w:szCs w:val="24"/>
              </w:rPr>
              <w:t>тябрь</w:t>
            </w:r>
            <w:r w:rsidR="00F92946">
              <w:rPr>
                <w:i/>
                <w:sz w:val="24"/>
                <w:szCs w:val="24"/>
              </w:rPr>
              <w:t xml:space="preserve"> </w:t>
            </w:r>
            <w:r w:rsidR="00367AA6" w:rsidRPr="007C69B3">
              <w:rPr>
                <w:i/>
                <w:sz w:val="24"/>
                <w:szCs w:val="24"/>
              </w:rPr>
              <w:t>20</w:t>
            </w:r>
            <w:r w:rsidR="00AF5689">
              <w:rPr>
                <w:i/>
                <w:sz w:val="24"/>
                <w:szCs w:val="24"/>
              </w:rPr>
              <w:t>2</w:t>
            </w:r>
            <w:r w:rsidR="001B6E1C">
              <w:rPr>
                <w:i/>
                <w:sz w:val="24"/>
                <w:szCs w:val="24"/>
              </w:rPr>
              <w:t>1</w:t>
            </w:r>
            <w:r w:rsidR="00367AA6" w:rsidRPr="007C69B3">
              <w:rPr>
                <w:i/>
                <w:sz w:val="24"/>
                <w:szCs w:val="24"/>
              </w:rPr>
              <w:t xml:space="preserve">г. </w:t>
            </w:r>
            <w:proofErr w:type="gramStart"/>
            <w:r w:rsidR="00367AA6" w:rsidRPr="007C69B3">
              <w:rPr>
                <w:i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346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7F6C45" w:rsidRDefault="00367AA6" w:rsidP="007F6C45">
            <w:pPr>
              <w:jc w:val="center"/>
              <w:rPr>
                <w:i/>
                <w:sz w:val="24"/>
                <w:szCs w:val="24"/>
              </w:rPr>
            </w:pPr>
            <w:r w:rsidRPr="007C69B3">
              <w:rPr>
                <w:i/>
                <w:sz w:val="24"/>
                <w:szCs w:val="24"/>
              </w:rPr>
              <w:t>Январь-</w:t>
            </w:r>
            <w:r w:rsidR="00592ED6">
              <w:rPr>
                <w:i/>
                <w:sz w:val="24"/>
                <w:szCs w:val="24"/>
              </w:rPr>
              <w:t>ок</w:t>
            </w:r>
            <w:r w:rsidR="0078735C">
              <w:rPr>
                <w:i/>
                <w:sz w:val="24"/>
                <w:szCs w:val="24"/>
              </w:rPr>
              <w:t>тябрь</w:t>
            </w:r>
          </w:p>
          <w:p w:rsidR="00367AA6" w:rsidRPr="007C69B3" w:rsidRDefault="00367AA6" w:rsidP="00592ED6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7C69B3">
              <w:rPr>
                <w:i/>
                <w:sz w:val="24"/>
                <w:szCs w:val="24"/>
              </w:rPr>
              <w:t>20</w:t>
            </w:r>
            <w:r w:rsidR="00AF5689">
              <w:rPr>
                <w:i/>
                <w:sz w:val="24"/>
                <w:szCs w:val="24"/>
              </w:rPr>
              <w:t>2</w:t>
            </w:r>
            <w:r w:rsidR="001B6E1C">
              <w:rPr>
                <w:i/>
                <w:sz w:val="24"/>
                <w:szCs w:val="24"/>
              </w:rPr>
              <w:t>1</w:t>
            </w:r>
            <w:r w:rsidRPr="007C69B3">
              <w:rPr>
                <w:i/>
                <w:sz w:val="24"/>
                <w:szCs w:val="24"/>
              </w:rPr>
              <w:t>г</w:t>
            </w:r>
            <w:proofErr w:type="gramStart"/>
            <w:r w:rsidRPr="007C69B3">
              <w:rPr>
                <w:i/>
                <w:sz w:val="24"/>
                <w:szCs w:val="24"/>
              </w:rPr>
              <w:t>.к</w:t>
            </w:r>
            <w:proofErr w:type="gramEnd"/>
            <w:r w:rsidRPr="007C69B3">
              <w:rPr>
                <w:i/>
                <w:sz w:val="24"/>
                <w:szCs w:val="24"/>
              </w:rPr>
              <w:t xml:space="preserve"> январю-</w:t>
            </w:r>
            <w:r w:rsidR="00592ED6">
              <w:rPr>
                <w:i/>
                <w:sz w:val="24"/>
                <w:szCs w:val="24"/>
              </w:rPr>
              <w:t>ок</w:t>
            </w:r>
            <w:r w:rsidR="002C11C8">
              <w:rPr>
                <w:i/>
                <w:sz w:val="24"/>
                <w:szCs w:val="24"/>
              </w:rPr>
              <w:t>тябрю</w:t>
            </w:r>
            <w:r w:rsidRPr="007C69B3">
              <w:rPr>
                <w:i/>
                <w:sz w:val="24"/>
                <w:szCs w:val="24"/>
              </w:rPr>
              <w:t xml:space="preserve"> 20</w:t>
            </w:r>
            <w:r w:rsidR="001B6E1C">
              <w:rPr>
                <w:i/>
                <w:sz w:val="24"/>
                <w:szCs w:val="24"/>
              </w:rPr>
              <w:t>20</w:t>
            </w:r>
            <w:r w:rsidRPr="007C69B3">
              <w:rPr>
                <w:i/>
                <w:sz w:val="24"/>
                <w:szCs w:val="24"/>
              </w:rPr>
              <w:t>г</w:t>
            </w:r>
          </w:p>
        </w:tc>
      </w:tr>
      <w:tr w:rsidR="00367AA6" w:rsidRPr="007C69B3" w:rsidTr="00B54391">
        <w:trPr>
          <w:tblHeader/>
        </w:trPr>
        <w:tc>
          <w:tcPr>
            <w:tcW w:w="3528" w:type="dxa"/>
            <w:vMerge/>
            <w:shd w:val="clear" w:color="auto" w:fill="D9D9D9" w:themeFill="background1" w:themeFillShade="D9"/>
            <w:vAlign w:val="center"/>
            <w:hideMark/>
          </w:tcPr>
          <w:p w:rsidR="00367AA6" w:rsidRPr="007C69B3" w:rsidRDefault="00367AA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367AA6" w:rsidRPr="007C69B3" w:rsidRDefault="00367AA6">
            <w:pPr>
              <w:jc w:val="center"/>
              <w:rPr>
                <w:i/>
                <w:sz w:val="24"/>
                <w:szCs w:val="24"/>
              </w:rPr>
            </w:pPr>
          </w:p>
          <w:p w:rsidR="00BB41EE" w:rsidRPr="007C69B3" w:rsidRDefault="00592ED6" w:rsidP="00BB41E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сентябрю</w:t>
            </w:r>
            <w:r w:rsidR="006234D3">
              <w:rPr>
                <w:i/>
                <w:sz w:val="24"/>
                <w:szCs w:val="24"/>
              </w:rPr>
              <w:t xml:space="preserve"> </w:t>
            </w:r>
          </w:p>
          <w:p w:rsidR="00367AA6" w:rsidRPr="007C69B3" w:rsidRDefault="00367AA6" w:rsidP="001B6E1C">
            <w:pPr>
              <w:jc w:val="center"/>
              <w:rPr>
                <w:i/>
                <w:sz w:val="24"/>
                <w:szCs w:val="24"/>
              </w:rPr>
            </w:pPr>
            <w:r w:rsidRPr="007C69B3">
              <w:rPr>
                <w:i/>
                <w:sz w:val="24"/>
                <w:szCs w:val="24"/>
              </w:rPr>
              <w:t>20</w:t>
            </w:r>
            <w:r w:rsidR="00AF5689">
              <w:rPr>
                <w:i/>
                <w:sz w:val="24"/>
                <w:szCs w:val="24"/>
              </w:rPr>
              <w:t>2</w:t>
            </w:r>
            <w:r w:rsidR="001B6E1C">
              <w:rPr>
                <w:i/>
                <w:sz w:val="24"/>
                <w:szCs w:val="24"/>
              </w:rPr>
              <w:t>1</w:t>
            </w:r>
            <w:r w:rsidRPr="007C69B3">
              <w:rPr>
                <w:i/>
                <w:sz w:val="24"/>
                <w:szCs w:val="24"/>
              </w:rPr>
              <w:t>г.</w:t>
            </w:r>
          </w:p>
        </w:tc>
        <w:tc>
          <w:tcPr>
            <w:tcW w:w="1206" w:type="dxa"/>
            <w:shd w:val="clear" w:color="auto" w:fill="D9D9D9" w:themeFill="background1" w:themeFillShade="D9"/>
          </w:tcPr>
          <w:p w:rsidR="00367AA6" w:rsidRPr="007C69B3" w:rsidRDefault="00367AA6">
            <w:pPr>
              <w:jc w:val="center"/>
              <w:rPr>
                <w:i/>
                <w:sz w:val="24"/>
                <w:szCs w:val="24"/>
              </w:rPr>
            </w:pPr>
          </w:p>
          <w:p w:rsidR="00367AA6" w:rsidRPr="007C69B3" w:rsidRDefault="00367AA6">
            <w:pPr>
              <w:jc w:val="center"/>
              <w:rPr>
                <w:i/>
                <w:sz w:val="24"/>
                <w:szCs w:val="24"/>
              </w:rPr>
            </w:pPr>
            <w:r w:rsidRPr="007C69B3">
              <w:rPr>
                <w:i/>
                <w:sz w:val="24"/>
                <w:szCs w:val="24"/>
              </w:rPr>
              <w:t>декабрю</w:t>
            </w:r>
          </w:p>
          <w:p w:rsidR="00367AA6" w:rsidRPr="007C69B3" w:rsidRDefault="00367AA6">
            <w:pPr>
              <w:jc w:val="center"/>
              <w:rPr>
                <w:i/>
                <w:sz w:val="24"/>
                <w:szCs w:val="24"/>
              </w:rPr>
            </w:pPr>
            <w:r w:rsidRPr="007C69B3">
              <w:rPr>
                <w:i/>
                <w:sz w:val="24"/>
                <w:szCs w:val="24"/>
              </w:rPr>
              <w:t>20</w:t>
            </w:r>
            <w:r w:rsidR="001B6E1C">
              <w:rPr>
                <w:i/>
                <w:sz w:val="24"/>
                <w:szCs w:val="24"/>
              </w:rPr>
              <w:t>20</w:t>
            </w:r>
            <w:r w:rsidRPr="007C69B3">
              <w:rPr>
                <w:i/>
                <w:sz w:val="24"/>
                <w:szCs w:val="24"/>
              </w:rPr>
              <w:t>г.</w:t>
            </w:r>
          </w:p>
          <w:p w:rsidR="00367AA6" w:rsidRPr="007C69B3" w:rsidRDefault="00367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:rsidR="00367AA6" w:rsidRPr="007C69B3" w:rsidRDefault="00367AA6">
            <w:pPr>
              <w:jc w:val="center"/>
              <w:rPr>
                <w:sz w:val="24"/>
                <w:szCs w:val="24"/>
              </w:rPr>
            </w:pPr>
          </w:p>
          <w:p w:rsidR="00367AA6" w:rsidRPr="007C69B3" w:rsidRDefault="00592ED6" w:rsidP="00F9294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ок</w:t>
            </w:r>
            <w:r w:rsidR="0078735C">
              <w:rPr>
                <w:i/>
                <w:sz w:val="24"/>
                <w:szCs w:val="24"/>
              </w:rPr>
              <w:t>тябрю</w:t>
            </w:r>
            <w:r w:rsidR="00F92946">
              <w:rPr>
                <w:i/>
                <w:sz w:val="24"/>
                <w:szCs w:val="24"/>
              </w:rPr>
              <w:t xml:space="preserve"> </w:t>
            </w:r>
            <w:r w:rsidR="00367AA6" w:rsidRPr="007C69B3">
              <w:rPr>
                <w:i/>
                <w:sz w:val="24"/>
                <w:szCs w:val="24"/>
              </w:rPr>
              <w:t>20</w:t>
            </w:r>
            <w:r w:rsidR="001B6E1C">
              <w:rPr>
                <w:i/>
                <w:sz w:val="24"/>
                <w:szCs w:val="24"/>
              </w:rPr>
              <w:t>20</w:t>
            </w:r>
            <w:r w:rsidR="00367AA6" w:rsidRPr="007C69B3">
              <w:rPr>
                <w:i/>
                <w:sz w:val="24"/>
                <w:szCs w:val="24"/>
              </w:rPr>
              <w:t>г.</w:t>
            </w:r>
          </w:p>
        </w:tc>
        <w:tc>
          <w:tcPr>
            <w:tcW w:w="1346" w:type="dxa"/>
            <w:vMerge/>
            <w:shd w:val="clear" w:color="auto" w:fill="D9D9D9" w:themeFill="background1" w:themeFillShade="D9"/>
            <w:vAlign w:val="center"/>
            <w:hideMark/>
          </w:tcPr>
          <w:p w:rsidR="00367AA6" w:rsidRPr="007C69B3" w:rsidRDefault="00367AA6">
            <w:pPr>
              <w:rPr>
                <w:i/>
                <w:sz w:val="24"/>
                <w:szCs w:val="24"/>
                <w:u w:val="single"/>
              </w:rPr>
            </w:pPr>
          </w:p>
        </w:tc>
      </w:tr>
      <w:tr w:rsidR="0051422F" w:rsidRPr="007C69B3" w:rsidTr="00592ED6">
        <w:trPr>
          <w:trHeight w:val="659"/>
          <w:tblHeader/>
        </w:trPr>
        <w:tc>
          <w:tcPr>
            <w:tcW w:w="3528" w:type="dxa"/>
            <w:vAlign w:val="center"/>
            <w:hideMark/>
          </w:tcPr>
          <w:p w:rsidR="0051422F" w:rsidRPr="007C69B3" w:rsidRDefault="0051422F">
            <w:pPr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Индекс цен производителей промышленных товаров</w:t>
            </w:r>
          </w:p>
        </w:tc>
        <w:tc>
          <w:tcPr>
            <w:tcW w:w="1260" w:type="dxa"/>
            <w:vAlign w:val="bottom"/>
          </w:tcPr>
          <w:p w:rsidR="0051422F" w:rsidRPr="007C69B3" w:rsidRDefault="00592ED6" w:rsidP="00124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102,1</w:t>
            </w:r>
          </w:p>
        </w:tc>
        <w:tc>
          <w:tcPr>
            <w:tcW w:w="1206" w:type="dxa"/>
            <w:vAlign w:val="bottom"/>
          </w:tcPr>
          <w:p w:rsidR="0051422F" w:rsidRPr="007C69B3" w:rsidRDefault="00592ED6" w:rsidP="00124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117,2</w:t>
            </w:r>
          </w:p>
        </w:tc>
        <w:tc>
          <w:tcPr>
            <w:tcW w:w="1255" w:type="dxa"/>
            <w:vAlign w:val="bottom"/>
          </w:tcPr>
          <w:p w:rsidR="0051422F" w:rsidRPr="007C69B3" w:rsidRDefault="00592ED6" w:rsidP="00B23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118,5</w:t>
            </w:r>
          </w:p>
        </w:tc>
        <w:tc>
          <w:tcPr>
            <w:tcW w:w="1346" w:type="dxa"/>
            <w:vAlign w:val="bottom"/>
          </w:tcPr>
          <w:p w:rsidR="0051422F" w:rsidRPr="007C69B3" w:rsidRDefault="00592ED6" w:rsidP="00DB2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112,5</w:t>
            </w:r>
          </w:p>
        </w:tc>
      </w:tr>
      <w:tr w:rsidR="00367AA6" w:rsidRPr="007C69B3" w:rsidTr="00592ED6">
        <w:trPr>
          <w:trHeight w:val="505"/>
        </w:trPr>
        <w:tc>
          <w:tcPr>
            <w:tcW w:w="3528" w:type="dxa"/>
            <w:vAlign w:val="bottom"/>
            <w:hideMark/>
          </w:tcPr>
          <w:p w:rsidR="00367AA6" w:rsidRPr="007C69B3" w:rsidRDefault="00367AA6">
            <w:pPr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260" w:type="dxa"/>
            <w:vAlign w:val="bottom"/>
          </w:tcPr>
          <w:p w:rsidR="00367AA6" w:rsidRPr="007C69B3" w:rsidRDefault="00592ED6" w:rsidP="00B543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107,4</w:t>
            </w:r>
          </w:p>
        </w:tc>
        <w:tc>
          <w:tcPr>
            <w:tcW w:w="1206" w:type="dxa"/>
            <w:vAlign w:val="bottom"/>
          </w:tcPr>
          <w:p w:rsidR="00367AA6" w:rsidRPr="007C69B3" w:rsidRDefault="00592ED6" w:rsidP="00B543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95,2</w:t>
            </w:r>
          </w:p>
        </w:tc>
        <w:tc>
          <w:tcPr>
            <w:tcW w:w="1255" w:type="dxa"/>
            <w:vAlign w:val="bottom"/>
          </w:tcPr>
          <w:p w:rsidR="00367AA6" w:rsidRPr="007C69B3" w:rsidRDefault="00592ED6" w:rsidP="00375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102,2</w:t>
            </w:r>
          </w:p>
        </w:tc>
        <w:tc>
          <w:tcPr>
            <w:tcW w:w="1346" w:type="dxa"/>
            <w:vAlign w:val="bottom"/>
          </w:tcPr>
          <w:p w:rsidR="00367AA6" w:rsidRPr="007C69B3" w:rsidRDefault="00592ED6" w:rsidP="00512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106,1</w:t>
            </w:r>
          </w:p>
        </w:tc>
      </w:tr>
      <w:tr w:rsidR="00367AA6" w:rsidRPr="007C69B3" w:rsidTr="00592ED6">
        <w:trPr>
          <w:trHeight w:val="505"/>
        </w:trPr>
        <w:tc>
          <w:tcPr>
            <w:tcW w:w="3528" w:type="dxa"/>
            <w:vAlign w:val="bottom"/>
            <w:hideMark/>
          </w:tcPr>
          <w:p w:rsidR="00367AA6" w:rsidRPr="007C69B3" w:rsidRDefault="00367AA6" w:rsidP="00BB6F3E">
            <w:pPr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260" w:type="dxa"/>
            <w:vAlign w:val="bottom"/>
          </w:tcPr>
          <w:p w:rsidR="00367AA6" w:rsidRPr="007C69B3" w:rsidRDefault="00592ED6" w:rsidP="00512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102,5</w:t>
            </w:r>
          </w:p>
        </w:tc>
        <w:tc>
          <w:tcPr>
            <w:tcW w:w="1206" w:type="dxa"/>
            <w:vAlign w:val="bottom"/>
          </w:tcPr>
          <w:p w:rsidR="00367AA6" w:rsidRPr="007C69B3" w:rsidRDefault="00592ED6" w:rsidP="001B6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119,4</w:t>
            </w:r>
          </w:p>
        </w:tc>
        <w:tc>
          <w:tcPr>
            <w:tcW w:w="1255" w:type="dxa"/>
            <w:vAlign w:val="bottom"/>
          </w:tcPr>
          <w:p w:rsidR="00367AA6" w:rsidRPr="007C69B3" w:rsidRDefault="00592ED6" w:rsidP="00512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121,3</w:t>
            </w:r>
          </w:p>
        </w:tc>
        <w:tc>
          <w:tcPr>
            <w:tcW w:w="1346" w:type="dxa"/>
            <w:vAlign w:val="bottom"/>
          </w:tcPr>
          <w:p w:rsidR="00367AA6" w:rsidRPr="007C69B3" w:rsidRDefault="00592ED6" w:rsidP="00512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114,4</w:t>
            </w:r>
          </w:p>
        </w:tc>
      </w:tr>
      <w:tr w:rsidR="00367AA6" w:rsidRPr="007C69B3" w:rsidTr="00592ED6">
        <w:trPr>
          <w:trHeight w:val="938"/>
        </w:trPr>
        <w:tc>
          <w:tcPr>
            <w:tcW w:w="3528" w:type="dxa"/>
            <w:vAlign w:val="bottom"/>
            <w:hideMark/>
          </w:tcPr>
          <w:p w:rsidR="00367AA6" w:rsidRPr="007C69B3" w:rsidRDefault="00367AA6" w:rsidP="00BB6F3E">
            <w:pPr>
              <w:ind w:left="23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Обеспечение электрической</w:t>
            </w:r>
          </w:p>
          <w:p w:rsidR="00367AA6" w:rsidRPr="007C69B3" w:rsidRDefault="00367AA6" w:rsidP="00BB6F3E">
            <w:pPr>
              <w:ind w:left="23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энергией, газом и паром;</w:t>
            </w:r>
          </w:p>
          <w:p w:rsidR="00367AA6" w:rsidRPr="007C69B3" w:rsidRDefault="00367AA6" w:rsidP="00BB6F3E">
            <w:pPr>
              <w:ind w:left="23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кондиционирование воздуха</w:t>
            </w:r>
          </w:p>
        </w:tc>
        <w:tc>
          <w:tcPr>
            <w:tcW w:w="1260" w:type="dxa"/>
            <w:vAlign w:val="bottom"/>
          </w:tcPr>
          <w:p w:rsidR="00367AA6" w:rsidRPr="007C69B3" w:rsidRDefault="00592ED6" w:rsidP="00512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99,99</w:t>
            </w:r>
          </w:p>
        </w:tc>
        <w:tc>
          <w:tcPr>
            <w:tcW w:w="1206" w:type="dxa"/>
            <w:vAlign w:val="bottom"/>
          </w:tcPr>
          <w:p w:rsidR="00367AA6" w:rsidRPr="007C69B3" w:rsidRDefault="00592ED6" w:rsidP="00512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  <w:tc>
          <w:tcPr>
            <w:tcW w:w="1255" w:type="dxa"/>
            <w:vAlign w:val="bottom"/>
          </w:tcPr>
          <w:p w:rsidR="00367AA6" w:rsidRPr="007C69B3" w:rsidRDefault="00592ED6" w:rsidP="00512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103,6</w:t>
            </w:r>
          </w:p>
        </w:tc>
        <w:tc>
          <w:tcPr>
            <w:tcW w:w="1346" w:type="dxa"/>
            <w:vAlign w:val="bottom"/>
          </w:tcPr>
          <w:p w:rsidR="00367AA6" w:rsidRPr="007C69B3" w:rsidRDefault="00592ED6" w:rsidP="001B6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103,1</w:t>
            </w:r>
          </w:p>
        </w:tc>
      </w:tr>
      <w:tr w:rsidR="00367AA6" w:rsidRPr="007C69B3" w:rsidTr="00592ED6">
        <w:trPr>
          <w:trHeight w:val="1246"/>
        </w:trPr>
        <w:tc>
          <w:tcPr>
            <w:tcW w:w="3528" w:type="dxa"/>
            <w:vAlign w:val="bottom"/>
            <w:hideMark/>
          </w:tcPr>
          <w:p w:rsidR="00367AA6" w:rsidRPr="007C69B3" w:rsidRDefault="00367AA6" w:rsidP="00BB6F3E">
            <w:pPr>
              <w:ind w:left="23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Водоснабжение; водоотведение, организация сбора и утилизации</w:t>
            </w:r>
          </w:p>
          <w:p w:rsidR="00367AA6" w:rsidRPr="007C69B3" w:rsidRDefault="00367AA6" w:rsidP="00BB6F3E">
            <w:pPr>
              <w:ind w:left="23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отходов, деятельность по</w:t>
            </w:r>
          </w:p>
          <w:p w:rsidR="00367AA6" w:rsidRPr="007C69B3" w:rsidRDefault="00367AA6" w:rsidP="00BB6F3E">
            <w:pPr>
              <w:ind w:left="23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ликвидации загрязнений</w:t>
            </w:r>
          </w:p>
        </w:tc>
        <w:tc>
          <w:tcPr>
            <w:tcW w:w="1260" w:type="dxa"/>
            <w:vAlign w:val="bottom"/>
          </w:tcPr>
          <w:p w:rsidR="00367AA6" w:rsidRPr="007C69B3" w:rsidRDefault="00592ED6" w:rsidP="00005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06" w:type="dxa"/>
            <w:vAlign w:val="bottom"/>
          </w:tcPr>
          <w:p w:rsidR="00367AA6" w:rsidRPr="007C69B3" w:rsidRDefault="00592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102,1</w:t>
            </w:r>
          </w:p>
        </w:tc>
        <w:tc>
          <w:tcPr>
            <w:tcW w:w="1255" w:type="dxa"/>
            <w:vAlign w:val="bottom"/>
          </w:tcPr>
          <w:p w:rsidR="00367AA6" w:rsidRPr="007C69B3" w:rsidRDefault="00592ED6" w:rsidP="00B82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102,1</w:t>
            </w:r>
          </w:p>
        </w:tc>
        <w:tc>
          <w:tcPr>
            <w:tcW w:w="1346" w:type="dxa"/>
            <w:vAlign w:val="bottom"/>
          </w:tcPr>
          <w:p w:rsidR="00367AA6" w:rsidRPr="007C69B3" w:rsidRDefault="00592ED6" w:rsidP="00877A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101,8</w:t>
            </w:r>
          </w:p>
        </w:tc>
      </w:tr>
    </w:tbl>
    <w:p w:rsidR="00367AA6" w:rsidRDefault="00367AA6">
      <w:pPr>
        <w:rPr>
          <w:sz w:val="24"/>
          <w:szCs w:val="24"/>
        </w:rPr>
      </w:pPr>
    </w:p>
    <w:p w:rsidR="00513318" w:rsidRDefault="00000E95" w:rsidP="00A57E5F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000E95">
        <w:rPr>
          <w:rFonts w:ascii="Times New Roman" w:hAnsi="Times New Roman"/>
          <w:bCs/>
        </w:rPr>
        <w:tab/>
      </w:r>
      <w:bookmarkStart w:id="0" w:name="_GoBack"/>
      <w:bookmarkEnd w:id="0"/>
    </w:p>
    <w:p w:rsidR="00000E95" w:rsidRPr="007C69B3" w:rsidRDefault="00000E95" w:rsidP="00C015EF">
      <w:pPr>
        <w:pStyle w:val="a3"/>
        <w:spacing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C69B3">
        <w:rPr>
          <w:rFonts w:ascii="Times New Roman" w:hAnsi="Times New Roman"/>
          <w:bCs/>
          <w:sz w:val="24"/>
          <w:szCs w:val="24"/>
        </w:rPr>
        <w:t xml:space="preserve">В </w:t>
      </w:r>
      <w:r w:rsidR="00592ED6">
        <w:rPr>
          <w:rFonts w:ascii="Times New Roman" w:hAnsi="Times New Roman"/>
          <w:bCs/>
          <w:sz w:val="24"/>
          <w:szCs w:val="24"/>
        </w:rPr>
        <w:t>ок</w:t>
      </w:r>
      <w:r w:rsidR="00512457">
        <w:rPr>
          <w:rFonts w:ascii="Times New Roman" w:hAnsi="Times New Roman"/>
          <w:bCs/>
          <w:sz w:val="24"/>
          <w:szCs w:val="24"/>
        </w:rPr>
        <w:t>тябр</w:t>
      </w:r>
      <w:r w:rsidRPr="007C69B3">
        <w:rPr>
          <w:rFonts w:ascii="Times New Roman" w:hAnsi="Times New Roman"/>
          <w:bCs/>
          <w:sz w:val="24"/>
          <w:szCs w:val="24"/>
        </w:rPr>
        <w:t>е 20</w:t>
      </w:r>
      <w:r w:rsidR="00EF4145">
        <w:rPr>
          <w:rFonts w:ascii="Times New Roman" w:hAnsi="Times New Roman"/>
          <w:bCs/>
          <w:sz w:val="24"/>
          <w:szCs w:val="24"/>
        </w:rPr>
        <w:t>21</w:t>
      </w:r>
      <w:r w:rsidRPr="007C69B3">
        <w:rPr>
          <w:rFonts w:ascii="Times New Roman" w:hAnsi="Times New Roman"/>
          <w:bCs/>
          <w:sz w:val="24"/>
          <w:szCs w:val="24"/>
        </w:rPr>
        <w:t xml:space="preserve"> года в обрабатывающих производствах наибольшее увеличение цен по сравнению с предыдущим месяцем наблюдалось в </w:t>
      </w:r>
      <w:r w:rsidR="00EF4145">
        <w:rPr>
          <w:rFonts w:ascii="Times New Roman" w:hAnsi="Times New Roman"/>
          <w:bCs/>
          <w:sz w:val="24"/>
          <w:szCs w:val="24"/>
        </w:rPr>
        <w:t>ме</w:t>
      </w:r>
      <w:r w:rsidR="00512457">
        <w:rPr>
          <w:rFonts w:ascii="Times New Roman" w:hAnsi="Times New Roman"/>
          <w:bCs/>
          <w:sz w:val="24"/>
          <w:szCs w:val="24"/>
        </w:rPr>
        <w:t>таллургическом</w:t>
      </w:r>
      <w:r w:rsidR="003756A1" w:rsidRPr="007C69B3">
        <w:rPr>
          <w:rFonts w:ascii="Times New Roman" w:hAnsi="Times New Roman"/>
          <w:bCs/>
          <w:sz w:val="24"/>
          <w:szCs w:val="24"/>
        </w:rPr>
        <w:t xml:space="preserve"> </w:t>
      </w:r>
      <w:r w:rsidR="00340FBF" w:rsidRPr="007C69B3">
        <w:rPr>
          <w:rFonts w:ascii="Times New Roman" w:hAnsi="Times New Roman"/>
          <w:bCs/>
          <w:sz w:val="24"/>
          <w:szCs w:val="24"/>
        </w:rPr>
        <w:t xml:space="preserve">производстве </w:t>
      </w:r>
      <w:r w:rsidRPr="007C69B3">
        <w:rPr>
          <w:rFonts w:ascii="Times New Roman" w:hAnsi="Times New Roman"/>
          <w:bCs/>
          <w:sz w:val="24"/>
          <w:szCs w:val="24"/>
        </w:rPr>
        <w:t xml:space="preserve">– на </w:t>
      </w:r>
      <w:r w:rsidR="000C7114">
        <w:rPr>
          <w:rFonts w:ascii="Times New Roman" w:hAnsi="Times New Roman"/>
          <w:bCs/>
          <w:sz w:val="24"/>
          <w:szCs w:val="24"/>
        </w:rPr>
        <w:t>7,</w:t>
      </w:r>
      <w:r w:rsidR="00021696">
        <w:rPr>
          <w:rFonts w:ascii="Times New Roman" w:hAnsi="Times New Roman"/>
          <w:bCs/>
          <w:sz w:val="24"/>
          <w:szCs w:val="24"/>
        </w:rPr>
        <w:t>4</w:t>
      </w:r>
      <w:r w:rsidRPr="007C69B3">
        <w:rPr>
          <w:rFonts w:ascii="Times New Roman" w:hAnsi="Times New Roman"/>
          <w:bCs/>
          <w:sz w:val="24"/>
          <w:szCs w:val="24"/>
        </w:rPr>
        <w:t xml:space="preserve"> процента</w:t>
      </w:r>
      <w:r w:rsidR="00B235F3">
        <w:rPr>
          <w:rFonts w:ascii="Times New Roman" w:hAnsi="Times New Roman"/>
          <w:bCs/>
          <w:sz w:val="24"/>
          <w:szCs w:val="24"/>
        </w:rPr>
        <w:t xml:space="preserve">; снижение – в </w:t>
      </w:r>
      <w:r w:rsidR="000C7114" w:rsidRPr="000C7114">
        <w:rPr>
          <w:rFonts w:ascii="Times New Roman" w:hAnsi="Times New Roman"/>
          <w:sz w:val="24"/>
          <w:szCs w:val="24"/>
        </w:rPr>
        <w:t>обработк</w:t>
      </w:r>
      <w:r w:rsidR="000C7114">
        <w:rPr>
          <w:rFonts w:ascii="Times New Roman" w:hAnsi="Times New Roman"/>
          <w:sz w:val="24"/>
          <w:szCs w:val="24"/>
        </w:rPr>
        <w:t>е</w:t>
      </w:r>
      <w:r w:rsidR="000C7114" w:rsidRPr="000C7114">
        <w:rPr>
          <w:rFonts w:ascii="Times New Roman" w:hAnsi="Times New Roman"/>
          <w:sz w:val="24"/>
          <w:szCs w:val="24"/>
        </w:rPr>
        <w:t xml:space="preserve"> древесины и производств</w:t>
      </w:r>
      <w:r w:rsidR="000C7114">
        <w:rPr>
          <w:rFonts w:ascii="Times New Roman" w:hAnsi="Times New Roman"/>
          <w:sz w:val="24"/>
          <w:szCs w:val="24"/>
        </w:rPr>
        <w:t>е</w:t>
      </w:r>
      <w:r w:rsidR="000C7114" w:rsidRPr="000C7114">
        <w:rPr>
          <w:rFonts w:ascii="Times New Roman" w:hAnsi="Times New Roman"/>
          <w:sz w:val="24"/>
          <w:szCs w:val="24"/>
        </w:rPr>
        <w:t xml:space="preserve"> изделий из дерева и пробки, кроме мебели</w:t>
      </w:r>
      <w:r w:rsidR="000C7114">
        <w:rPr>
          <w:rFonts w:ascii="Times New Roman" w:hAnsi="Times New Roman"/>
          <w:sz w:val="24"/>
          <w:szCs w:val="24"/>
        </w:rPr>
        <w:t xml:space="preserve"> – на 11,0 процента</w:t>
      </w:r>
      <w:r w:rsidRPr="007C69B3">
        <w:rPr>
          <w:rFonts w:ascii="Times New Roman" w:hAnsi="Times New Roman"/>
          <w:bCs/>
          <w:sz w:val="24"/>
          <w:szCs w:val="24"/>
        </w:rPr>
        <w:t>.</w:t>
      </w:r>
      <w:r w:rsidR="00D4686C" w:rsidRPr="00D4686C">
        <w:rPr>
          <w:rFonts w:ascii="Times New Roman" w:hAnsi="Times New Roman"/>
          <w:bCs/>
          <w:sz w:val="24"/>
          <w:szCs w:val="24"/>
        </w:rPr>
        <w:t xml:space="preserve"> </w:t>
      </w:r>
    </w:p>
    <w:p w:rsidR="00000E95" w:rsidRPr="007C69B3" w:rsidRDefault="005C7DE1" w:rsidP="00C015EF">
      <w:pPr>
        <w:pStyle w:val="a3"/>
        <w:spacing w:line="276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 уровне </w:t>
      </w:r>
      <w:r w:rsidR="000C7114">
        <w:rPr>
          <w:rFonts w:ascii="Times New Roman" w:hAnsi="Times New Roman"/>
          <w:bCs/>
          <w:sz w:val="24"/>
          <w:szCs w:val="24"/>
        </w:rPr>
        <w:t>сентября</w:t>
      </w:r>
      <w:r w:rsidR="00000E95" w:rsidRPr="007C69B3">
        <w:rPr>
          <w:rFonts w:ascii="Times New Roman" w:hAnsi="Times New Roman"/>
          <w:bCs/>
          <w:sz w:val="24"/>
          <w:szCs w:val="24"/>
        </w:rPr>
        <w:t xml:space="preserve"> цены на промышленные товары сохранились по вид</w:t>
      </w:r>
      <w:r w:rsidR="00B235F3">
        <w:rPr>
          <w:rFonts w:ascii="Times New Roman" w:hAnsi="Times New Roman"/>
          <w:bCs/>
          <w:sz w:val="24"/>
          <w:szCs w:val="24"/>
        </w:rPr>
        <w:t>ам</w:t>
      </w:r>
      <w:r w:rsidR="00000E95" w:rsidRPr="007C69B3">
        <w:rPr>
          <w:rFonts w:ascii="Times New Roman" w:hAnsi="Times New Roman"/>
          <w:bCs/>
          <w:sz w:val="24"/>
          <w:szCs w:val="24"/>
        </w:rPr>
        <w:t xml:space="preserve"> деятельности: </w:t>
      </w:r>
      <w:r w:rsidR="00B235F3" w:rsidRPr="007C69B3">
        <w:rPr>
          <w:rFonts w:ascii="Times New Roman" w:hAnsi="Times New Roman"/>
          <w:bCs/>
          <w:sz w:val="24"/>
          <w:szCs w:val="24"/>
        </w:rPr>
        <w:t>«Производство</w:t>
      </w:r>
      <w:r w:rsidR="00B235F3">
        <w:rPr>
          <w:rFonts w:ascii="Times New Roman" w:hAnsi="Times New Roman"/>
          <w:bCs/>
          <w:sz w:val="24"/>
          <w:szCs w:val="24"/>
        </w:rPr>
        <w:t xml:space="preserve"> напитков»</w:t>
      </w:r>
      <w:r w:rsidR="00513318">
        <w:rPr>
          <w:rFonts w:ascii="Times New Roman" w:hAnsi="Times New Roman"/>
          <w:bCs/>
          <w:sz w:val="24"/>
          <w:szCs w:val="24"/>
        </w:rPr>
        <w:t xml:space="preserve"> и </w:t>
      </w:r>
      <w:r w:rsidR="00000E95" w:rsidRPr="007C69B3">
        <w:rPr>
          <w:rFonts w:ascii="Times New Roman" w:hAnsi="Times New Roman"/>
          <w:bCs/>
          <w:sz w:val="24"/>
          <w:szCs w:val="24"/>
        </w:rPr>
        <w:t>«Производство</w:t>
      </w:r>
      <w:r w:rsidR="005577AF">
        <w:rPr>
          <w:rFonts w:ascii="Times New Roman" w:hAnsi="Times New Roman"/>
          <w:bCs/>
          <w:sz w:val="24"/>
          <w:szCs w:val="24"/>
        </w:rPr>
        <w:t xml:space="preserve"> </w:t>
      </w:r>
      <w:r w:rsidR="001B6E1C">
        <w:rPr>
          <w:rFonts w:ascii="Times New Roman" w:hAnsi="Times New Roman"/>
          <w:bCs/>
          <w:sz w:val="24"/>
          <w:szCs w:val="24"/>
        </w:rPr>
        <w:t>одежды</w:t>
      </w:r>
      <w:r w:rsidR="009D15D0">
        <w:rPr>
          <w:rFonts w:ascii="Times New Roman" w:hAnsi="Times New Roman"/>
          <w:bCs/>
          <w:sz w:val="24"/>
          <w:szCs w:val="24"/>
        </w:rPr>
        <w:t>».</w:t>
      </w:r>
      <w:r w:rsidR="00000E95" w:rsidRPr="007C69B3">
        <w:rPr>
          <w:rFonts w:ascii="Times New Roman" w:hAnsi="Times New Roman"/>
          <w:bCs/>
          <w:sz w:val="24"/>
          <w:szCs w:val="24"/>
        </w:rPr>
        <w:t xml:space="preserve"> </w:t>
      </w:r>
    </w:p>
    <w:sectPr w:rsidR="00000E95" w:rsidRPr="007C69B3" w:rsidSect="001E0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DBB" w:rsidRDefault="00ED1DBB" w:rsidP="00347B69">
      <w:r>
        <w:separator/>
      </w:r>
    </w:p>
  </w:endnote>
  <w:endnote w:type="continuationSeparator" w:id="0">
    <w:p w:rsidR="00ED1DBB" w:rsidRDefault="00ED1DBB" w:rsidP="0034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DBB" w:rsidRDefault="00ED1DBB" w:rsidP="00347B69">
      <w:r>
        <w:separator/>
      </w:r>
    </w:p>
  </w:footnote>
  <w:footnote w:type="continuationSeparator" w:id="0">
    <w:p w:rsidR="00ED1DBB" w:rsidRDefault="00ED1DBB" w:rsidP="00347B69">
      <w:r>
        <w:continuationSeparator/>
      </w:r>
    </w:p>
  </w:footnote>
  <w:footnote w:id="1">
    <w:p w:rsidR="00B54391" w:rsidRDefault="00B54391">
      <w:pPr>
        <w:pStyle w:val="a5"/>
      </w:pPr>
      <w:r>
        <w:rPr>
          <w:rStyle w:val="a7"/>
        </w:rPr>
        <w:footnoteRef/>
      </w:r>
      <w:r>
        <w:rPr>
          <w:vertAlign w:val="superscript"/>
        </w:rPr>
        <w:t xml:space="preserve">) </w:t>
      </w:r>
      <w:r>
        <w:t xml:space="preserve">На товары, предназначенные для реализации на внутреннем рынке.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7AA6"/>
    <w:rsid w:val="00000E95"/>
    <w:rsid w:val="00005422"/>
    <w:rsid w:val="00021696"/>
    <w:rsid w:val="000758AB"/>
    <w:rsid w:val="000952F4"/>
    <w:rsid w:val="000C7114"/>
    <w:rsid w:val="000E0EA8"/>
    <w:rsid w:val="001059CA"/>
    <w:rsid w:val="0012466B"/>
    <w:rsid w:val="0018515F"/>
    <w:rsid w:val="001B6E1C"/>
    <w:rsid w:val="001E07FB"/>
    <w:rsid w:val="0027467B"/>
    <w:rsid w:val="002954F7"/>
    <w:rsid w:val="002A7E2C"/>
    <w:rsid w:val="002C11C8"/>
    <w:rsid w:val="002C4C48"/>
    <w:rsid w:val="00340FBF"/>
    <w:rsid w:val="00342460"/>
    <w:rsid w:val="00347B69"/>
    <w:rsid w:val="0036309C"/>
    <w:rsid w:val="00367AA6"/>
    <w:rsid w:val="003756A1"/>
    <w:rsid w:val="003A0FE8"/>
    <w:rsid w:val="0044720E"/>
    <w:rsid w:val="00447E03"/>
    <w:rsid w:val="004F627F"/>
    <w:rsid w:val="005027CD"/>
    <w:rsid w:val="00512457"/>
    <w:rsid w:val="00513318"/>
    <w:rsid w:val="0051422F"/>
    <w:rsid w:val="005577AF"/>
    <w:rsid w:val="00592ED6"/>
    <w:rsid w:val="00597C83"/>
    <w:rsid w:val="005B3AA8"/>
    <w:rsid w:val="005C13ED"/>
    <w:rsid w:val="005C7DE1"/>
    <w:rsid w:val="005F2D5C"/>
    <w:rsid w:val="005F2DF5"/>
    <w:rsid w:val="005F3A2F"/>
    <w:rsid w:val="00620A03"/>
    <w:rsid w:val="006234D3"/>
    <w:rsid w:val="006D1985"/>
    <w:rsid w:val="0078735C"/>
    <w:rsid w:val="007C69B3"/>
    <w:rsid w:val="007F6C45"/>
    <w:rsid w:val="00826065"/>
    <w:rsid w:val="00867BAA"/>
    <w:rsid w:val="00877AA2"/>
    <w:rsid w:val="00896122"/>
    <w:rsid w:val="008B139E"/>
    <w:rsid w:val="008E696B"/>
    <w:rsid w:val="00953547"/>
    <w:rsid w:val="0095404A"/>
    <w:rsid w:val="0096699C"/>
    <w:rsid w:val="009D15D0"/>
    <w:rsid w:val="00A1662C"/>
    <w:rsid w:val="00A2224B"/>
    <w:rsid w:val="00A57E5F"/>
    <w:rsid w:val="00A73641"/>
    <w:rsid w:val="00A86A87"/>
    <w:rsid w:val="00AF5689"/>
    <w:rsid w:val="00B235F3"/>
    <w:rsid w:val="00B51B7D"/>
    <w:rsid w:val="00B54391"/>
    <w:rsid w:val="00B71994"/>
    <w:rsid w:val="00B8235D"/>
    <w:rsid w:val="00BB41EE"/>
    <w:rsid w:val="00BB6F3E"/>
    <w:rsid w:val="00BF79CF"/>
    <w:rsid w:val="00C015EF"/>
    <w:rsid w:val="00C524A8"/>
    <w:rsid w:val="00D106F8"/>
    <w:rsid w:val="00D4686C"/>
    <w:rsid w:val="00D971DA"/>
    <w:rsid w:val="00DA0ACE"/>
    <w:rsid w:val="00DB2B15"/>
    <w:rsid w:val="00DC157E"/>
    <w:rsid w:val="00E52251"/>
    <w:rsid w:val="00E57820"/>
    <w:rsid w:val="00E64708"/>
    <w:rsid w:val="00E97FA3"/>
    <w:rsid w:val="00ED1DBB"/>
    <w:rsid w:val="00EF4145"/>
    <w:rsid w:val="00EF42C8"/>
    <w:rsid w:val="00F92946"/>
    <w:rsid w:val="00F975D2"/>
    <w:rsid w:val="00FA25E2"/>
    <w:rsid w:val="00FA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00E95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000E9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347B69"/>
  </w:style>
  <w:style w:type="character" w:customStyle="1" w:styleId="a6">
    <w:name w:val="Текст сноски Знак"/>
    <w:basedOn w:val="a0"/>
    <w:link w:val="a5"/>
    <w:uiPriority w:val="99"/>
    <w:semiHidden/>
    <w:rsid w:val="00347B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347B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8AA14-C509-4ACF-BA20-492A181CE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Токарева Светлана Ивановна</cp:lastModifiedBy>
  <cp:revision>5</cp:revision>
  <cp:lastPrinted>2019-08-15T10:03:00Z</cp:lastPrinted>
  <dcterms:created xsi:type="dcterms:W3CDTF">2021-11-15T13:33:00Z</dcterms:created>
  <dcterms:modified xsi:type="dcterms:W3CDTF">2021-11-19T14:15:00Z</dcterms:modified>
</cp:coreProperties>
</file>